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AE6" w:rsidRDefault="00BF0AE6" w:rsidP="00BF0AE6">
      <w:pPr>
        <w:jc w:val="center"/>
      </w:pPr>
      <w:bookmarkStart w:id="0" w:name="_GoBack"/>
      <w:bookmarkEnd w:id="0"/>
      <w:r>
        <w:rPr>
          <w:b/>
          <w:noProof/>
          <w:sz w:val="24"/>
          <w:szCs w:val="24"/>
        </w:rPr>
        <w:drawing>
          <wp:inline distT="0" distB="0" distL="0" distR="0">
            <wp:extent cx="1809750" cy="1800225"/>
            <wp:effectExtent l="19050" t="0" r="0" b="0"/>
            <wp:docPr id="1" name="Рисунок 7" descr="http://luchik-bal.ucoz.ru/solnysh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luchik-bal.ucoz.ru/solnyshk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7F4F1"/>
                        </a:clrFrom>
                        <a:clrTo>
                          <a:srgbClr val="F7F4F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86" w:rsidRDefault="00DD3786" w:rsidP="00BF0AE6">
      <w:pPr>
        <w:tabs>
          <w:tab w:val="left" w:pos="4700"/>
        </w:tabs>
        <w:spacing w:after="0" w:line="240" w:lineRule="auto"/>
        <w:ind w:left="164" w:right="317"/>
        <w:jc w:val="center"/>
        <w:rPr>
          <w:rFonts w:ascii="Century Schoolbook" w:hAnsi="Century Schoolbook"/>
          <w:b/>
          <w:color w:val="6600CC"/>
          <w:sz w:val="40"/>
          <w:szCs w:val="40"/>
        </w:rPr>
      </w:pPr>
    </w:p>
    <w:p w:rsidR="00DD3786" w:rsidRDefault="00DD3786" w:rsidP="00BF0AE6">
      <w:pPr>
        <w:tabs>
          <w:tab w:val="left" w:pos="4700"/>
        </w:tabs>
        <w:spacing w:after="0" w:line="240" w:lineRule="auto"/>
        <w:ind w:left="164" w:right="317"/>
        <w:jc w:val="center"/>
        <w:rPr>
          <w:rFonts w:ascii="Century Schoolbook" w:hAnsi="Century Schoolbook"/>
          <w:b/>
          <w:color w:val="6600CC"/>
          <w:sz w:val="40"/>
          <w:szCs w:val="40"/>
        </w:rPr>
      </w:pPr>
    </w:p>
    <w:p w:rsidR="00BF0AE6" w:rsidRPr="009758C1" w:rsidRDefault="00BF0AE6" w:rsidP="00BF0AE6">
      <w:pPr>
        <w:tabs>
          <w:tab w:val="left" w:pos="4700"/>
        </w:tabs>
        <w:spacing w:after="0" w:line="240" w:lineRule="auto"/>
        <w:ind w:left="164" w:right="317"/>
        <w:jc w:val="center"/>
        <w:rPr>
          <w:rFonts w:ascii="Century Schoolbook" w:hAnsi="Century Schoolbook"/>
          <w:b/>
          <w:color w:val="6600CC"/>
          <w:sz w:val="40"/>
          <w:szCs w:val="40"/>
        </w:rPr>
      </w:pPr>
      <w:r w:rsidRPr="009758C1">
        <w:rPr>
          <w:rFonts w:ascii="Century Schoolbook" w:hAnsi="Century Schoolbook"/>
          <w:b/>
          <w:color w:val="6600CC"/>
          <w:sz w:val="40"/>
          <w:szCs w:val="40"/>
        </w:rPr>
        <w:t>«Семейные ценности</w:t>
      </w:r>
    </w:p>
    <w:p w:rsidR="00BF0AE6" w:rsidRPr="009758C1" w:rsidRDefault="00BF0AE6" w:rsidP="00BF0AE6">
      <w:pPr>
        <w:tabs>
          <w:tab w:val="left" w:pos="4700"/>
        </w:tabs>
        <w:spacing w:after="0" w:line="240" w:lineRule="auto"/>
        <w:ind w:left="164" w:right="317"/>
        <w:jc w:val="center"/>
        <w:rPr>
          <w:rFonts w:ascii="Century Schoolbook" w:hAnsi="Century Schoolbook"/>
          <w:b/>
          <w:color w:val="6600CC"/>
          <w:sz w:val="40"/>
          <w:szCs w:val="40"/>
        </w:rPr>
      </w:pPr>
      <w:r w:rsidRPr="009758C1">
        <w:rPr>
          <w:rFonts w:ascii="Century Schoolbook" w:hAnsi="Century Schoolbook"/>
          <w:b/>
          <w:color w:val="6600CC"/>
          <w:sz w:val="40"/>
          <w:szCs w:val="40"/>
        </w:rPr>
        <w:t>и традиции»</w:t>
      </w:r>
    </w:p>
    <w:p w:rsidR="00BF0AE6" w:rsidRDefault="00BF0AE6" w:rsidP="00BF0AE6">
      <w:pPr>
        <w:tabs>
          <w:tab w:val="left" w:pos="4700"/>
        </w:tabs>
        <w:spacing w:after="0" w:line="240" w:lineRule="auto"/>
        <w:ind w:left="164" w:right="317"/>
        <w:jc w:val="right"/>
        <w:rPr>
          <w:sz w:val="24"/>
          <w:szCs w:val="24"/>
        </w:rPr>
      </w:pPr>
    </w:p>
    <w:p w:rsidR="00BF0AE6" w:rsidRPr="00263DD5" w:rsidRDefault="00BF0AE6" w:rsidP="00BF0AE6">
      <w:pPr>
        <w:tabs>
          <w:tab w:val="left" w:pos="4678"/>
        </w:tabs>
        <w:spacing w:after="0" w:line="240" w:lineRule="auto"/>
        <w:ind w:left="164" w:right="31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263DD5">
        <w:rPr>
          <w:rFonts w:ascii="Times New Roman" w:hAnsi="Times New Roman"/>
          <w:sz w:val="24"/>
          <w:szCs w:val="24"/>
        </w:rPr>
        <w:t>Родителям - на заметку,</w:t>
      </w:r>
    </w:p>
    <w:p w:rsidR="00BF0AE6" w:rsidRDefault="00BF0AE6" w:rsidP="00BF0AE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263DD5">
        <w:rPr>
          <w:rFonts w:ascii="Times New Roman" w:hAnsi="Times New Roman"/>
          <w:sz w:val="24"/>
          <w:szCs w:val="24"/>
        </w:rPr>
        <w:t>детям - на пользу</w:t>
      </w:r>
    </w:p>
    <w:p w:rsidR="00BF0AE6" w:rsidRDefault="00BF0AE6" w:rsidP="00BF0AE6">
      <w:pPr>
        <w:jc w:val="center"/>
      </w:pPr>
      <w:r>
        <w:rPr>
          <w:b/>
          <w:noProof/>
          <w:sz w:val="24"/>
          <w:szCs w:val="24"/>
        </w:rPr>
        <w:drawing>
          <wp:inline distT="0" distB="0" distL="0" distR="0">
            <wp:extent cx="2505075" cy="2057400"/>
            <wp:effectExtent l="19050" t="0" r="9525" b="0"/>
            <wp:docPr id="4" name="Рисунок 1" descr="http://is1.mzstatic.com/image/thumb/Purple122/v4/1e/d9/cd/1ed9cd05-49c3-9eda-6099-c4aeedd4e55b/source/512x512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is1.mzstatic.com/image/thumb/Purple122/v4/1e/d9/cd/1ed9cd05-49c3-9eda-6099-c4aeedd4e55b/source/512x512b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8749" b="9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AE6" w:rsidRPr="00263DD5" w:rsidRDefault="00AD478F" w:rsidP="00BF0A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Детский сад № 39</w:t>
      </w:r>
    </w:p>
    <w:p w:rsidR="00BF0AE6" w:rsidRDefault="00AD478F" w:rsidP="00BF0AE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Сухой Лог</w:t>
      </w:r>
    </w:p>
    <w:p w:rsidR="00BF0AE6" w:rsidRPr="00836032" w:rsidRDefault="00BF0AE6" w:rsidP="00BF0AE6">
      <w:pPr>
        <w:spacing w:after="0" w:line="240" w:lineRule="auto"/>
        <w:ind w:right="33" w:firstLine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36032">
        <w:rPr>
          <w:rFonts w:ascii="Times New Roman" w:hAnsi="Times New Roman"/>
          <w:b/>
          <w:color w:val="FF0000"/>
          <w:sz w:val="24"/>
          <w:szCs w:val="24"/>
        </w:rPr>
        <w:lastRenderedPageBreak/>
        <w:t>Дошкольный возраст</w:t>
      </w:r>
      <w:r w:rsidRPr="00836032">
        <w:rPr>
          <w:rFonts w:ascii="Times New Roman" w:hAnsi="Times New Roman"/>
          <w:sz w:val="24"/>
          <w:szCs w:val="24"/>
        </w:rPr>
        <w:t xml:space="preserve"> – особо значимый период в развитии личности. Именно в этот период у ребенка формируются многие качества, складываются интересы, начинается процесс самопознания, - ребенок пытается понять, кто он в этом огромном мире. </w:t>
      </w:r>
      <w:r w:rsidRPr="008360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Но современный ребенок значительно отличается от предыдущего поколения. Современные и инновационные технологии кардинально изменили образ жизни наших крох, их приоритеты и возможности. </w:t>
      </w:r>
    </w:p>
    <w:p w:rsidR="00D8418B" w:rsidRPr="00836032" w:rsidRDefault="00D8418B" w:rsidP="00D8418B">
      <w:p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Ребенок</w:t>
      </w:r>
      <w:r w:rsidRPr="008360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36032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  <w:bdr w:val="none" w:sz="0" w:space="0" w:color="auto" w:frame="1"/>
        </w:rPr>
        <w:t>воспринимает</w:t>
      </w:r>
      <w:r w:rsidRPr="008360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мир глазами взрослых – его</w:t>
      </w:r>
      <w:r w:rsidRPr="008360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36032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  <w:bdr w:val="none" w:sz="0" w:space="0" w:color="auto" w:frame="1"/>
        </w:rPr>
        <w:t>родителей</w:t>
      </w:r>
      <w:r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. Папа и мама формируют детскую картину мира с самой первой встречи со своим малышом. Сначала они выстраивают для него мир прикосновений, звуков и зрительных образов, затем – учат первым словам, затем – передают свое ко всему этому отношение.</w:t>
      </w:r>
    </w:p>
    <w:p w:rsidR="00D8418B" w:rsidRPr="00836032" w:rsidRDefault="00D8418B" w:rsidP="00D8418B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color w:val="000000" w:themeColor="text1"/>
        </w:rPr>
      </w:pPr>
      <w:r w:rsidRPr="00836032">
        <w:rPr>
          <w:color w:val="000000" w:themeColor="text1"/>
        </w:rPr>
        <w:t>То, как ребенок в последствии отнесется к себе, окружающим и жизни в целом – целиком и полностью зависит от</w:t>
      </w:r>
      <w:r w:rsidRPr="00836032">
        <w:rPr>
          <w:rStyle w:val="apple-converted-space"/>
          <w:color w:val="000000" w:themeColor="text1"/>
        </w:rPr>
        <w:t> </w:t>
      </w:r>
      <w:r w:rsidRPr="00836032">
        <w:rPr>
          <w:rStyle w:val="a6"/>
          <w:color w:val="FF0000"/>
          <w:bdr w:val="none" w:sz="0" w:space="0" w:color="auto" w:frame="1"/>
        </w:rPr>
        <w:t>родителей</w:t>
      </w:r>
      <w:r w:rsidRPr="00836032">
        <w:rPr>
          <w:color w:val="000000" w:themeColor="text1"/>
        </w:rPr>
        <w:t>. Жизнь может представляться ему бесконечным праздником или увлекательным путешествием, а может видеться, как пугающая вылазка по диким местам или – как скучный, неблагодарный и тяжелый труд, ожидающий каждого сразу за школьными воротами.</w:t>
      </w:r>
    </w:p>
    <w:p w:rsidR="00BF0AE6" w:rsidRPr="00836032" w:rsidRDefault="00BF0AE6" w:rsidP="00BF0AE6">
      <w:pPr>
        <w:tabs>
          <w:tab w:val="left" w:pos="709"/>
        </w:tabs>
        <w:spacing w:after="0" w:line="240" w:lineRule="auto"/>
        <w:ind w:right="33" w:firstLine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36032">
        <w:rPr>
          <w:rFonts w:ascii="Times New Roman" w:hAnsi="Times New Roman"/>
          <w:b/>
          <w:color w:val="FF0000"/>
          <w:sz w:val="24"/>
          <w:szCs w:val="24"/>
          <w:shd w:val="clear" w:color="auto" w:fill="FFFFFF"/>
        </w:rPr>
        <w:t xml:space="preserve">Духовно-нравственное </w:t>
      </w:r>
      <w:r w:rsidR="00836032" w:rsidRPr="00836032">
        <w:rPr>
          <w:rFonts w:ascii="Times New Roman" w:hAnsi="Times New Roman"/>
          <w:b/>
          <w:color w:val="FF0000"/>
          <w:sz w:val="24"/>
          <w:szCs w:val="24"/>
          <w:shd w:val="clear" w:color="auto" w:fill="FFFFFF"/>
        </w:rPr>
        <w:t>в</w:t>
      </w:r>
      <w:r w:rsidRPr="00836032">
        <w:rPr>
          <w:rFonts w:ascii="Times New Roman" w:hAnsi="Times New Roman"/>
          <w:b/>
          <w:color w:val="FF0000"/>
          <w:sz w:val="24"/>
          <w:szCs w:val="24"/>
          <w:shd w:val="clear" w:color="auto" w:fill="FFFFFF"/>
        </w:rPr>
        <w:t>оспитание</w:t>
      </w:r>
      <w:r w:rsidRPr="008360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— одна из актуальных и сложнейших проблем, которая должна решаться сегодня всеми, кто имеет отношение к детям. То, что мы заложим в душу ребенка сейчас, проявится позднее, станет его и нашей жизнью.</w:t>
      </w:r>
    </w:p>
    <w:p w:rsidR="00BF0AE6" w:rsidRPr="00836032" w:rsidRDefault="00BF0AE6" w:rsidP="0083603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836032">
        <w:rPr>
          <w:color w:val="000000"/>
          <w:shd w:val="clear" w:color="auto" w:fill="FFFFFF"/>
        </w:rPr>
        <w:t>Известно, что основой духовно-нравственного воспитания является культура общества, семьи и образовательного учреждения — той среды, в которой живет ребенок, в которой происходит становление и развитие</w:t>
      </w:r>
      <w:r w:rsidRPr="00836032">
        <w:rPr>
          <w:shd w:val="clear" w:color="auto" w:fill="FFFFFF"/>
        </w:rPr>
        <w:t xml:space="preserve">. </w:t>
      </w:r>
    </w:p>
    <w:p w:rsidR="00DD3786" w:rsidRDefault="00BF0AE6" w:rsidP="006126F9">
      <w:pPr>
        <w:spacing w:after="0" w:line="240" w:lineRule="auto"/>
        <w:ind w:right="34" w:firstLine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360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Воспитание духовной личности возможно только совместными усилиями семьи, образовательного учреждения и государства. И по длительности своего воздействия на личность ни один из институтов воспитания не может сравниться с семьёй. В ней закладываются основы личности ребёнка, и к поступлению в школу он уже более чем наполовину сформирован как личность.</w:t>
      </w:r>
    </w:p>
    <w:p w:rsidR="006126F9" w:rsidRPr="00836032" w:rsidRDefault="00BF0AE6" w:rsidP="006126F9">
      <w:pPr>
        <w:spacing w:after="0" w:line="240" w:lineRule="auto"/>
        <w:ind w:right="3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03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AC1FBC" w:rsidRPr="0083603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Семья</w:t>
      </w:r>
      <w:r w:rsidR="00AC1FBC" w:rsidRPr="008360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это первый коллектив, в котором у маленького ребенка начинают формироваться основы нравственности. </w:t>
      </w:r>
      <w:r w:rsidR="0036623C" w:rsidRPr="008360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Именно с семьи начинается и приобщение к культуре, ребёнок осваивает основы материальной и духовной культуры. Дети воспитываются не только родителями как таковыми, а ещё и той семейной жизнью, которая складывается в определенной семье. </w:t>
      </w:r>
      <w:r w:rsidR="006126F9" w:rsidRPr="00836032">
        <w:rPr>
          <w:rFonts w:ascii="Times New Roman" w:hAnsi="Times New Roman" w:cs="Times New Roman"/>
          <w:sz w:val="24"/>
          <w:szCs w:val="24"/>
          <w:shd w:val="clear" w:color="auto" w:fill="FFFFFF"/>
        </w:rPr>
        <w:t>Только духовная деятельность, направляемая родителями и осуществляемая ими в постоянном диалоге с детьми, позволяет ожидать существенных для их духовного развития результатов. Самое главное заключается не в том, чтобы как можно больше дать знаний и полезных умений формирующейся личности ребёнка, а в том, чтобы развить его духовные способности, пробудить в нем готовность вдумчиво и разумно действовать во всех ситуациях, с которыми он встречается в своей повседневной жизни.</w:t>
      </w:r>
    </w:p>
    <w:p w:rsidR="0036623C" w:rsidRPr="00836032" w:rsidRDefault="00AC1FBC" w:rsidP="0036623C">
      <w:pPr>
        <w:shd w:val="clear" w:color="auto" w:fill="FFFFFF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60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 нравственном здоровье семьи, ее духовных ценностях можно судить по установившимся в ней традициям. Семейные традиции - это основное средство формирования социально-культурных ценностей, норм семьи, установления ее связей с объектами, которые включены в сферу ее жизнедеятельности. Можно приводить много примеров разных семейных традиций. Общее в них та </w:t>
      </w:r>
      <w:r w:rsidRPr="008360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трепетность, с которой все их </w:t>
      </w:r>
      <w:r w:rsidR="0036623C" w:rsidRPr="008360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60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вспоминают, желание перенести их в свою семью. </w:t>
      </w:r>
    </w:p>
    <w:p w:rsidR="0036623C" w:rsidRPr="00836032" w:rsidRDefault="0044797F" w:rsidP="0036623C">
      <w:pPr>
        <w:shd w:val="clear" w:color="auto" w:fill="FFFFFF"/>
        <w:spacing w:before="120" w:after="12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D749BF"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А еще семейные традиции:</w:t>
      </w:r>
    </w:p>
    <w:p w:rsidR="0036623C" w:rsidRPr="00836032" w:rsidRDefault="00836032" w:rsidP="0036623C">
      <w:pPr>
        <w:shd w:val="clear" w:color="auto" w:fill="FFFFFF"/>
        <w:spacing w:before="120" w:after="12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447675</wp:posOffset>
            </wp:positionV>
            <wp:extent cx="1802765" cy="1476375"/>
            <wp:effectExtent l="19050" t="0" r="6985" b="0"/>
            <wp:wrapTight wrapText="bothSides">
              <wp:wrapPolygon edited="0">
                <wp:start x="7076" y="0"/>
                <wp:lineTo x="1826" y="4459"/>
                <wp:lineTo x="0" y="7525"/>
                <wp:lineTo x="-228" y="10312"/>
                <wp:lineTo x="456" y="13378"/>
                <wp:lineTo x="1826" y="17837"/>
                <wp:lineTo x="1826" y="20903"/>
                <wp:lineTo x="2739" y="21461"/>
                <wp:lineTo x="7304" y="21461"/>
                <wp:lineTo x="15293" y="21461"/>
                <wp:lineTo x="18945" y="21461"/>
                <wp:lineTo x="20086" y="20346"/>
                <wp:lineTo x="19858" y="17837"/>
                <wp:lineTo x="20999" y="13378"/>
                <wp:lineTo x="21684" y="10034"/>
                <wp:lineTo x="21684" y="7804"/>
                <wp:lineTo x="19173" y="5017"/>
                <wp:lineTo x="17575" y="4459"/>
                <wp:lineTo x="17803" y="2508"/>
                <wp:lineTo x="14608" y="557"/>
                <wp:lineTo x="9815" y="0"/>
                <wp:lineTo x="7076" y="0"/>
              </wp:wrapPolygon>
            </wp:wrapTight>
            <wp:docPr id="13" name="Рисунок 13" descr="https://ds04.infourok.ru/uploads/ex/0787/0011591e-7f8525c2/hello_html_m40845b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ds04.infourok.ru/uploads/ex/0787/0011591e-7f8525c2/hello_html_m40845b5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49BF"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- позволяют малышу ощущать стабильность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49BF"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жизненного</w:t>
      </w:r>
      <w:r w:rsidR="00D749BF" w:rsidRPr="008360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749BF" w:rsidRPr="00836032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уклада</w:t>
      </w:r>
      <w:r w:rsidR="00D749BF"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: "при любой погоде" в вашей</w:t>
      </w:r>
      <w:r w:rsidR="00D749BF" w:rsidRPr="008360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749BF" w:rsidRPr="00836032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  <w:bdr w:val="none" w:sz="0" w:space="0" w:color="auto" w:frame="1"/>
        </w:rPr>
        <w:t>семье состоится то</w:t>
      </w:r>
      <w:r w:rsidR="00D749BF"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, что заведено;</w:t>
      </w:r>
      <w:r w:rsidR="0036623C"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49BF"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- дают ему чувство уверенности в окружающем мире и защищенности;</w:t>
      </w:r>
      <w:r w:rsidR="0036623C"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6623C" w:rsidRPr="00836032" w:rsidRDefault="0036623C" w:rsidP="0036623C">
      <w:pPr>
        <w:shd w:val="clear" w:color="auto" w:fill="FFFFFF"/>
        <w:spacing w:before="120" w:after="12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749BF"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настраивают кроху на оптимизм и позитивное</w:t>
      </w:r>
      <w:r w:rsidR="00D749BF" w:rsidRPr="008360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749BF" w:rsidRPr="00836032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  <w:bdr w:val="none" w:sz="0" w:space="0" w:color="auto" w:frame="1"/>
        </w:rPr>
        <w:t>восприятие жизни</w:t>
      </w:r>
      <w:r w:rsidR="00D749BF"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, когда "каждый день – праздник";</w:t>
      </w:r>
    </w:p>
    <w:p w:rsidR="0044797F" w:rsidRPr="00836032" w:rsidRDefault="0036623C" w:rsidP="0044797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color w:val="000000" w:themeColor="text1"/>
          <w:sz w:val="24"/>
          <w:szCs w:val="24"/>
        </w:rPr>
      </w:pPr>
      <w:r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49BF" w:rsidRPr="00836032">
        <w:rPr>
          <w:color w:val="000000" w:themeColor="text1"/>
          <w:sz w:val="24"/>
          <w:szCs w:val="24"/>
        </w:rPr>
        <w:t>-</w:t>
      </w:r>
      <w:r w:rsidRPr="00836032">
        <w:rPr>
          <w:color w:val="000000" w:themeColor="text1"/>
          <w:sz w:val="24"/>
          <w:szCs w:val="24"/>
        </w:rPr>
        <w:t xml:space="preserve"> </w:t>
      </w:r>
      <w:r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создают</w:t>
      </w:r>
      <w:r w:rsidRPr="00836032">
        <w:rPr>
          <w:color w:val="000000" w:themeColor="text1"/>
          <w:sz w:val="24"/>
          <w:szCs w:val="24"/>
        </w:rPr>
        <w:t xml:space="preserve"> </w:t>
      </w:r>
      <w:r w:rsidR="00D749BF"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неповторимые</w:t>
      </w:r>
      <w:r w:rsidRPr="00836032">
        <w:rPr>
          <w:color w:val="000000" w:themeColor="text1"/>
          <w:sz w:val="24"/>
          <w:szCs w:val="24"/>
        </w:rPr>
        <w:t xml:space="preserve"> </w:t>
      </w:r>
      <w:r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детские </w:t>
      </w:r>
      <w:r w:rsidR="00D749BF" w:rsidRPr="00836032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  <w:bdr w:val="none" w:sz="0" w:space="0" w:color="auto" w:frame="1"/>
        </w:rPr>
        <w:t>воспоминания</w:t>
      </w:r>
      <w:r w:rsidR="00D749BF"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, о которых малыш будет когда-нибудь рассказывать своим детям;</w:t>
      </w:r>
      <w:r w:rsidRPr="00836032">
        <w:rPr>
          <w:color w:val="000000" w:themeColor="text1"/>
          <w:sz w:val="24"/>
          <w:szCs w:val="24"/>
        </w:rPr>
        <w:t xml:space="preserve">  </w:t>
      </w:r>
    </w:p>
    <w:p w:rsidR="0044797F" w:rsidRPr="00836032" w:rsidRDefault="0036623C" w:rsidP="0044797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6032">
        <w:rPr>
          <w:color w:val="000000" w:themeColor="text1"/>
          <w:sz w:val="24"/>
          <w:szCs w:val="24"/>
        </w:rPr>
        <w:t xml:space="preserve">- </w:t>
      </w:r>
      <w:r w:rsidR="00D749BF"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>позволяют ощутить гордость за себя и свою</w:t>
      </w:r>
      <w:r w:rsidR="00D749BF" w:rsidRPr="008360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749BF" w:rsidRPr="00836032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  <w:bdr w:val="none" w:sz="0" w:space="0" w:color="auto" w:frame="1"/>
        </w:rPr>
        <w:t>семью</w:t>
      </w:r>
      <w:r w:rsidR="00D749BF" w:rsidRPr="008360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D749BF" w:rsidRPr="00836032" w:rsidRDefault="0044797F" w:rsidP="0044797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60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="00D749BF" w:rsidRPr="008360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Вам вполне по силам создать несколько семейных традиций, которых, возможно, будут придерживаться дети и внуки! </w:t>
      </w:r>
    </w:p>
    <w:p w:rsidR="00836032" w:rsidRDefault="00AC1FBC" w:rsidP="0036623C">
      <w:pPr>
        <w:spacing w:after="0" w:line="240" w:lineRule="auto"/>
        <w:ind w:right="34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60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Если в Вашей семье нет традиций, придумайте их. Это сделает вашу жизнь детство ваших детей намного богаче.</w:t>
      </w:r>
    </w:p>
    <w:p w:rsidR="00836032" w:rsidRPr="00027426" w:rsidRDefault="00836032" w:rsidP="00836032">
      <w:pPr>
        <w:shd w:val="clear" w:color="auto" w:fill="FFFFFF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27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Какие же семейные традиции может завести себе семья? Вот примеры некоторых.</w:t>
      </w:r>
    </w:p>
    <w:p w:rsidR="00836032" w:rsidRDefault="00836032" w:rsidP="0036623C">
      <w:pPr>
        <w:spacing w:after="0" w:line="240" w:lineRule="auto"/>
        <w:ind w:right="34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603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Составление родословной своей семьи.</w:t>
      </w:r>
      <w:r w:rsidRPr="00027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Составление подробной родословной, своего фамильного дерева являлось неотъемлемой частью традиций каждой семьи. Существует также прекрасный обычай называть ребенка в честь кого-нибудь из членов семьи (есть так назы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ваемые «семейные имена»). </w:t>
      </w:r>
      <w:r w:rsidRPr="00027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Отчество отличает человека от тезки, проливает свет на родство (сын-отец) и выражает почтение.</w:t>
      </w:r>
    </w:p>
    <w:p w:rsidR="00836032" w:rsidRDefault="00836032" w:rsidP="0036623C">
      <w:pPr>
        <w:spacing w:after="0" w:line="240" w:lineRule="auto"/>
        <w:ind w:right="34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603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lastRenderedPageBreak/>
        <w:t>Семейный альбом.</w:t>
      </w:r>
      <w:r w:rsidRPr="00027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Когда появились фотоаппараты, люди стали составлять, а потом и хранить семейные альбомы. Этот обычай успешно дошел и до наших дней – наверное, у большинства имеются старые альбомы с фотокарточками дорогих сердцу родных. Это простое и понятное для ребенка дело, но очень увлекательное и интересное.</w:t>
      </w:r>
    </w:p>
    <w:p w:rsidR="00836032" w:rsidRPr="00027426" w:rsidRDefault="00836032" w:rsidP="00836032">
      <w:pPr>
        <w:shd w:val="clear" w:color="auto" w:fill="FFFFFF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603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Семейные праздники.</w:t>
      </w:r>
      <w:r w:rsidRPr="00027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Отмечая праздники в семье, мы показываем детям образец своего отдыха и проведения досуга. Повзрослев, также как и мы, будут отдыхать и наши дети. Пусть в вашем доме никто не чувствует себя одиноким и ненужным. Дети независимо от возраста обязательно должны участвовать в подготовке к любому празднику.</w:t>
      </w:r>
      <w:r w:rsidRPr="008360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27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Другое дело детские праздники. Здесь ребенок главное лицо. Если праздник специально организован, имеет свою программу, то тогда день рождения или новогодняя елка будут по-настоящему радостными, праздничными и для детей, и для взрослых.</w:t>
      </w:r>
    </w:p>
    <w:p w:rsidR="00836032" w:rsidRDefault="00836032" w:rsidP="0036623C">
      <w:pPr>
        <w:spacing w:after="0" w:line="240" w:lineRule="auto"/>
        <w:ind w:right="34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D5E4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Чтение в семейном кругу.</w:t>
      </w:r>
      <w:r w:rsidRPr="00027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Домашнее чтение – одно из средств духовно-нравственного воспитания. При этом оно не только обогащает и детей, и их родителей знаниями о чистоте отношений, послушании, совести, добре и зле, но и сближает всех членов семьи, родных и близких людей разных поколений и разного жизненного опыта.</w:t>
      </w:r>
    </w:p>
    <w:p w:rsidR="003D5E46" w:rsidRDefault="003D5E46" w:rsidP="0036623C">
      <w:pPr>
        <w:spacing w:after="0" w:line="240" w:lineRule="auto"/>
        <w:ind w:right="34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D5E4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Коллекционирование.</w:t>
      </w:r>
      <w:r w:rsidRPr="00027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Очень хорошо если в семье есть такая традиция, если же нет, то можно предложить собирать какие-либо коллекции у себя дома, особенно после посещения музеев. В результате этого у ребенка пробуждается потребность к созидательной деятельности, умение ценить красивое и уважать труд других людей.</w:t>
      </w:r>
    </w:p>
    <w:p w:rsidR="003D5E46" w:rsidRDefault="003D5E46" w:rsidP="0036623C">
      <w:pPr>
        <w:spacing w:after="0" w:line="240" w:lineRule="auto"/>
        <w:ind w:right="34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D5E46" w:rsidRDefault="003D5E46" w:rsidP="0036623C">
      <w:pPr>
        <w:spacing w:after="0" w:line="240" w:lineRule="auto"/>
        <w:ind w:right="34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D5E4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lastRenderedPageBreak/>
        <w:t>Семейный отдых на природе.</w:t>
      </w:r>
      <w:r w:rsidRPr="000274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Природа оказывает огромное влияние на развитие личности дошкольника, а прогулки и походы благотворно влияют на здоровье человека. Как хорошо собраться всей семьей в поход, поехать на пикник, на дачу. Побродить по лесным тропинкам или на лугу, искупаться в реке, наблюдать за жизнью насекомых, рассмотреть незнакомые растения, собирать природный материал для поделок. Дети обожают перекусить на лесной полянке. А взрослые должны научить ребенка правильно себя вести на природе: убирать за собой мусор, не шуметь, не ломать кусты</w:t>
      </w:r>
    </w:p>
    <w:p w:rsidR="00BF35C7" w:rsidRPr="00836032" w:rsidRDefault="00D8418B" w:rsidP="0036623C">
      <w:pPr>
        <w:spacing w:after="0" w:line="240" w:lineRule="auto"/>
        <w:ind w:right="34" w:firstLine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603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Создавайте свои семейные традиции и бережно храните их! А будут ли, это веселые домашние спектакли, особое новогоднее блюдо, или семейная песня, исполняемая за праздничным столом или под елкой, не столь важно. </w:t>
      </w:r>
    </w:p>
    <w:p w:rsidR="00D8418B" w:rsidRPr="00836032" w:rsidRDefault="00D8418B" w:rsidP="00BF35C7">
      <w:pPr>
        <w:spacing w:after="0" w:line="240" w:lineRule="auto"/>
        <w:ind w:right="34" w:firstLine="284"/>
        <w:contextualSpacing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83603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Главное, чтобы через много</w:t>
      </w:r>
      <w:r w:rsidR="00BF35C7" w:rsidRPr="0083603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83603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много лет уже повзрослевший ребенок с радостью и затаенной грустью вспоминал семейный Новый год и хотел в собственной семье в</w:t>
      </w:r>
      <w:r w:rsidR="00D749BF" w:rsidRPr="0083603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озродить традиции родительского </w:t>
      </w:r>
      <w:r w:rsidR="00BF35C7" w:rsidRPr="0083603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дома!</w:t>
      </w:r>
    </w:p>
    <w:p w:rsidR="00D8418B" w:rsidRDefault="00DD3786" w:rsidP="0036623C">
      <w:pPr>
        <w:tabs>
          <w:tab w:val="left" w:pos="709"/>
        </w:tabs>
        <w:spacing w:after="0" w:line="240" w:lineRule="auto"/>
        <w:ind w:right="33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116840</wp:posOffset>
            </wp:positionV>
            <wp:extent cx="1243965" cy="1371600"/>
            <wp:effectExtent l="19050" t="0" r="0" b="0"/>
            <wp:wrapThrough wrapText="bothSides">
              <wp:wrapPolygon edited="0">
                <wp:start x="-331" y="0"/>
                <wp:lineTo x="-331" y="21300"/>
                <wp:lineTo x="21501" y="21300"/>
                <wp:lineTo x="21501" y="0"/>
                <wp:lineTo x="-331" y="0"/>
              </wp:wrapPolygon>
            </wp:wrapThrough>
            <wp:docPr id="6" name="Рисунок 16" descr="https://st2.depositphotos.com/1967477/6350/v/450/depositphotos_63509663-stock-illustration-happy-family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t2.depositphotos.com/1967477/6350/v/450/depositphotos_63509663-stock-illustration-happy-family-carto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49BF" w:rsidRDefault="00D749BF" w:rsidP="0036623C">
      <w:pPr>
        <w:tabs>
          <w:tab w:val="left" w:pos="709"/>
        </w:tabs>
        <w:spacing w:after="0" w:line="240" w:lineRule="auto"/>
        <w:ind w:right="33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9BF" w:rsidRDefault="00D749BF" w:rsidP="0036623C">
      <w:pPr>
        <w:tabs>
          <w:tab w:val="left" w:pos="709"/>
        </w:tabs>
        <w:spacing w:after="0" w:line="240" w:lineRule="auto"/>
        <w:ind w:right="33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9BF" w:rsidRDefault="00D749BF" w:rsidP="0036623C">
      <w:pPr>
        <w:tabs>
          <w:tab w:val="left" w:pos="709"/>
        </w:tabs>
        <w:spacing w:after="0" w:line="240" w:lineRule="auto"/>
        <w:ind w:right="33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9BF" w:rsidRDefault="00D749BF" w:rsidP="0036623C">
      <w:pPr>
        <w:tabs>
          <w:tab w:val="left" w:pos="709"/>
        </w:tabs>
        <w:spacing w:after="0" w:line="240" w:lineRule="auto"/>
        <w:ind w:right="33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9BF" w:rsidRDefault="00D749BF" w:rsidP="0036623C">
      <w:pPr>
        <w:tabs>
          <w:tab w:val="left" w:pos="709"/>
        </w:tabs>
        <w:spacing w:after="0" w:line="240" w:lineRule="auto"/>
        <w:ind w:right="33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9BF" w:rsidRDefault="00D749BF" w:rsidP="0036623C">
      <w:pPr>
        <w:tabs>
          <w:tab w:val="left" w:pos="709"/>
        </w:tabs>
        <w:spacing w:after="0" w:line="240" w:lineRule="auto"/>
        <w:ind w:right="33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9BF" w:rsidRDefault="00D749BF" w:rsidP="0036623C">
      <w:pPr>
        <w:tabs>
          <w:tab w:val="left" w:pos="709"/>
        </w:tabs>
        <w:spacing w:after="0" w:line="240" w:lineRule="auto"/>
        <w:ind w:right="33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D3786" w:rsidRDefault="00DD3786" w:rsidP="00DD378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</w:t>
      </w:r>
    </w:p>
    <w:p w:rsidR="00DD3786" w:rsidRDefault="00DD3786" w:rsidP="00DD378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D478F" w:rsidRDefault="00DD3786" w:rsidP="00DD378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="00AD478F">
        <w:rPr>
          <w:rFonts w:ascii="Times New Roman" w:hAnsi="Times New Roman"/>
          <w:sz w:val="24"/>
          <w:szCs w:val="24"/>
        </w:rPr>
        <w:t>Автор: Прокина П.В.</w:t>
      </w:r>
    </w:p>
    <w:p w:rsidR="00DD3786" w:rsidRDefault="00DD3786" w:rsidP="00DD378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</w:p>
    <w:p w:rsidR="00D749BF" w:rsidRPr="00D8418B" w:rsidRDefault="00D749BF" w:rsidP="00BF0AE6">
      <w:pPr>
        <w:tabs>
          <w:tab w:val="left" w:pos="709"/>
        </w:tabs>
        <w:spacing w:after="0" w:line="240" w:lineRule="auto"/>
        <w:ind w:right="33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749BF" w:rsidRPr="00D8418B" w:rsidSect="0036623C">
      <w:pgSz w:w="16838" w:h="11906" w:orient="landscape"/>
      <w:pgMar w:top="567" w:right="567" w:bottom="567" w:left="567" w:header="709" w:footer="709" w:gutter="0"/>
      <w:pgBorders w:offsetFrom="page">
        <w:top w:val="creaturesButterfly" w:sz="9" w:space="17" w:color="auto"/>
        <w:left w:val="creaturesButterfly" w:sz="9" w:space="17" w:color="auto"/>
        <w:bottom w:val="creaturesButterfly" w:sz="9" w:space="17" w:color="auto"/>
        <w:right w:val="creaturesButterfly" w:sz="9" w:space="17" w:color="auto"/>
      </w:pgBorders>
      <w:cols w:num="3" w:space="4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AE6"/>
    <w:rsid w:val="000F32AE"/>
    <w:rsid w:val="00165C8F"/>
    <w:rsid w:val="0036623C"/>
    <w:rsid w:val="003D5E46"/>
    <w:rsid w:val="003E5569"/>
    <w:rsid w:val="00401518"/>
    <w:rsid w:val="0044797F"/>
    <w:rsid w:val="00594265"/>
    <w:rsid w:val="006126F9"/>
    <w:rsid w:val="00836032"/>
    <w:rsid w:val="009A6B79"/>
    <w:rsid w:val="00AC1FBC"/>
    <w:rsid w:val="00AD478F"/>
    <w:rsid w:val="00BE287E"/>
    <w:rsid w:val="00BF0AE6"/>
    <w:rsid w:val="00BF35C7"/>
    <w:rsid w:val="00D749BF"/>
    <w:rsid w:val="00D8418B"/>
    <w:rsid w:val="00DD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9EC2FA-F821-492C-88C6-CDA2907C7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0AE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F0AE6"/>
  </w:style>
  <w:style w:type="paragraph" w:styleId="a5">
    <w:name w:val="Normal (Web)"/>
    <w:basedOn w:val="a"/>
    <w:uiPriority w:val="99"/>
    <w:unhideWhenUsed/>
    <w:rsid w:val="00D84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841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Анна Пермогорцева</cp:lastModifiedBy>
  <cp:revision>2</cp:revision>
  <dcterms:created xsi:type="dcterms:W3CDTF">2026-01-28T04:45:00Z</dcterms:created>
  <dcterms:modified xsi:type="dcterms:W3CDTF">2026-01-28T04:45:00Z</dcterms:modified>
</cp:coreProperties>
</file>